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DF8E" w14:textId="52C02700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6B20A29A" wp14:editId="4D7669A8">
            <wp:simplePos x="0" y="0"/>
            <wp:positionH relativeFrom="column">
              <wp:posOffset>4020185</wp:posOffset>
            </wp:positionH>
            <wp:positionV relativeFrom="paragraph">
              <wp:posOffset>0</wp:posOffset>
            </wp:positionV>
            <wp:extent cx="2286000" cy="706120"/>
            <wp:effectExtent l="0" t="0" r="0" b="0"/>
            <wp:wrapSquare wrapText="bothSides"/>
            <wp:docPr id="4" name="Picture 4" descr="ICEPE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PE_Logo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69AA"/>
          <w:sz w:val="28"/>
          <w:szCs w:val="16"/>
        </w:rPr>
        <w:t>MODULE CHOICE FORM</w:t>
      </w:r>
    </w:p>
    <w:p w14:paraId="6BA825D9" w14:textId="30103F17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rFonts w:ascii="Arial" w:hAnsi="Arial" w:cs="Arial"/>
          <w:b/>
          <w:color w:val="0069AA"/>
          <w:sz w:val="28"/>
          <w:szCs w:val="16"/>
        </w:rPr>
        <w:t>Academic Year 20</w:t>
      </w:r>
      <w:r w:rsidR="00CB6451">
        <w:rPr>
          <w:rFonts w:ascii="Arial" w:hAnsi="Arial" w:cs="Arial"/>
          <w:b/>
          <w:color w:val="0069AA"/>
          <w:sz w:val="28"/>
          <w:szCs w:val="16"/>
        </w:rPr>
        <w:t>20</w:t>
      </w:r>
      <w:r>
        <w:rPr>
          <w:rFonts w:ascii="Arial" w:hAnsi="Arial" w:cs="Arial"/>
          <w:b/>
          <w:color w:val="0069AA"/>
          <w:sz w:val="28"/>
          <w:szCs w:val="16"/>
        </w:rPr>
        <w:t>/202</w:t>
      </w:r>
      <w:r w:rsidR="00CB6451">
        <w:rPr>
          <w:rFonts w:ascii="Arial" w:hAnsi="Arial" w:cs="Arial"/>
          <w:b/>
          <w:color w:val="0069AA"/>
          <w:sz w:val="28"/>
          <w:szCs w:val="16"/>
        </w:rPr>
        <w:t>1</w:t>
      </w:r>
    </w:p>
    <w:p w14:paraId="2CC0D8D0" w14:textId="77777777" w:rsidR="00D165EF" w:rsidRDefault="00D165EF" w:rsidP="00D165EF">
      <w:pPr>
        <w:rPr>
          <w:rFonts w:ascii="Arial" w:hAnsi="Arial" w:cs="Arial"/>
          <w:sz w:val="14"/>
          <w:szCs w:val="22"/>
        </w:rPr>
      </w:pPr>
    </w:p>
    <w:p w14:paraId="7D4A7B73" w14:textId="77777777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PG Cert / PG Dip / MA </w:t>
      </w:r>
    </w:p>
    <w:p w14:paraId="2D6EED74" w14:textId="102A74ED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5E0AEAA0" wp14:editId="514CF39B">
            <wp:simplePos x="0" y="0"/>
            <wp:positionH relativeFrom="column">
              <wp:posOffset>4191635</wp:posOffset>
            </wp:positionH>
            <wp:positionV relativeFrom="paragraph">
              <wp:posOffset>40640</wp:posOffset>
            </wp:positionV>
            <wp:extent cx="2113280" cy="63182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2"/>
        </w:rPr>
        <w:t>Special and Additional Learning Needs</w:t>
      </w:r>
    </w:p>
    <w:p w14:paraId="13984C97" w14:textId="77777777" w:rsidR="00D165EF" w:rsidRDefault="00D165EF" w:rsidP="00D165EF">
      <w:pPr>
        <w:spacing w:before="60" w:after="60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 xml:space="preserve">A collaborative international programme jointly provided by the University of East </w:t>
      </w:r>
    </w:p>
    <w:p w14:paraId="54BF0157" w14:textId="77777777" w:rsidR="00D165EF" w:rsidRDefault="00D165EF" w:rsidP="00D165EF">
      <w:pPr>
        <w:spacing w:before="60" w:after="60"/>
        <w:rPr>
          <w:rFonts w:ascii="Arial" w:hAnsi="Arial" w:cs="Arial"/>
          <w:sz w:val="16"/>
          <w:szCs w:val="22"/>
        </w:rPr>
      </w:pPr>
      <w:r>
        <w:rPr>
          <w:rFonts w:asciiTheme="minorHAnsi" w:hAnsiTheme="minorHAnsi"/>
          <w:i/>
          <w:sz w:val="18"/>
        </w:rPr>
        <w:t>London and ICEP Europe</w:t>
      </w:r>
    </w:p>
    <w:p w14:paraId="031132CC" w14:textId="4AA80CE3" w:rsidR="00B472A3" w:rsidRPr="00AC27FF" w:rsidRDefault="000F6675" w:rsidP="00B472A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35AF9A" wp14:editId="2A278F0F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1119505"/>
                <wp:effectExtent l="13970" t="9525" r="11430" b="1397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19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1297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0646D040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AFCCDD" w14:textId="73461D1E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K4, Maynooth Business Campus, Maynooth, Co. Kildare, Republic of Ireland</w:t>
                            </w:r>
                            <w:r w:rsidR="00AB2C74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C23 C8P5.</w:t>
                            </w:r>
                          </w:p>
                          <w:p w14:paraId="245326AB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5AF9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8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" fillcolor="#ddd" strokeweight=".5pt">
                <v:stroke dashstyle="dash"/>
                <v:textbox>
                  <w:txbxContent>
                    <w:p w14:paraId="01251297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0646D040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AFCCDD" w14:textId="73461D1E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K4, Maynooth Business Campus, Maynooth, Co. Kildare, Republic of Ireland</w:t>
                      </w:r>
                      <w:r w:rsidR="00AB2C74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C23 C8P5.</w:t>
                      </w:r>
                    </w:p>
                    <w:p w14:paraId="245326AB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66DC9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4E3EA245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53E41146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6F778CF5" w14:textId="77777777" w:rsidR="00B472A3" w:rsidRDefault="00B472A3" w:rsidP="00B472A3">
      <w:pPr>
        <w:rPr>
          <w:rFonts w:ascii="Arial" w:hAnsi="Arial" w:cs="Arial"/>
          <w:sz w:val="24"/>
          <w:szCs w:val="32"/>
        </w:rPr>
      </w:pPr>
    </w:p>
    <w:p w14:paraId="58678DBC" w14:textId="77777777"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14:paraId="17B55385" w14:textId="77777777" w:rsidR="00FE0AC1" w:rsidRDefault="00FE0AC1" w:rsidP="00B472A3">
      <w:pPr>
        <w:rPr>
          <w:rFonts w:ascii="Arial" w:hAnsi="Arial" w:cs="Arial"/>
          <w:sz w:val="24"/>
          <w:szCs w:val="32"/>
        </w:rPr>
      </w:pPr>
    </w:p>
    <w:p w14:paraId="2251D036" w14:textId="77777777"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14:paraId="37AD789E" w14:textId="77777777"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14:paraId="14F90670" w14:textId="77777777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14:paraId="3078C3A4" w14:textId="77777777"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6"/>
        <w:gridCol w:w="5086"/>
      </w:tblGrid>
      <w:tr w:rsidR="00B472A3" w14:paraId="2771E35D" w14:textId="77777777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14:paraId="23F632F6" w14:textId="6C10DB8C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370DCCAD" w14:textId="4551C3C5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E4389A">
              <w:rPr>
                <w:rFonts w:ascii="Arial" w:hAnsi="Arial" w:cs="Arial"/>
                <w:color w:val="365F91" w:themeColor="accent1" w:themeShade="BF"/>
              </w:rPr>
              <w:t>MA</w:t>
            </w:r>
          </w:p>
        </w:tc>
      </w:tr>
      <w:tr w:rsidR="00B472A3" w14:paraId="493EFADD" w14:textId="77777777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14:paraId="572C2A72" w14:textId="3A0D258D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199" w:type="dxa"/>
            <w:vAlign w:val="center"/>
          </w:tcPr>
          <w:p w14:paraId="54653214" w14:textId="0C1B61B9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472A3" w14:paraId="674BECD2" w14:textId="77777777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14:paraId="102AC2B6" w14:textId="6A20D9FA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537C6C19" w14:textId="671D01BA" w:rsidR="00B472A3" w:rsidRDefault="00B638B6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6C92A26" w14:textId="77777777" w:rsidR="00B638B6" w:rsidRDefault="00B638B6" w:rsidP="00B472A3">
      <w:pPr>
        <w:rPr>
          <w:rFonts w:ascii="Arial" w:hAnsi="Arial" w:cs="Arial"/>
        </w:rPr>
      </w:pPr>
    </w:p>
    <w:p w14:paraId="4E62E94B" w14:textId="77777777" w:rsidR="008709D7" w:rsidRDefault="008709D7" w:rsidP="007E696F">
      <w:pPr>
        <w:rPr>
          <w:rFonts w:ascii="Arial" w:hAnsi="Arial" w:cs="Arial"/>
        </w:rPr>
      </w:pPr>
    </w:p>
    <w:p w14:paraId="439CB4E4" w14:textId="77777777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>Section 2 – Module Choices</w:t>
      </w:r>
    </w:p>
    <w:p w14:paraId="6DD47614" w14:textId="77777777" w:rsidR="008709D7" w:rsidRDefault="008709D7" w:rsidP="00B472A3">
      <w:pPr>
        <w:rPr>
          <w:rFonts w:ascii="Arial" w:hAnsi="Arial" w:cs="Arial"/>
        </w:rPr>
      </w:pPr>
    </w:p>
    <w:p w14:paraId="0AC2C2A6" w14:textId="77777777" w:rsidR="007F6C88" w:rsidRDefault="007F6C88" w:rsidP="00B472A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0D2CE0" w:rsidRPr="00F66E5C" w14:paraId="556D4DEF" w14:textId="77777777" w:rsidTr="00C97B75">
        <w:trPr>
          <w:trHeight w:val="838"/>
        </w:trPr>
        <w:tc>
          <w:tcPr>
            <w:tcW w:w="10172" w:type="dxa"/>
            <w:gridSpan w:val="2"/>
            <w:shd w:val="clear" w:color="auto" w:fill="EEECE1" w:themeFill="background2"/>
            <w:vAlign w:val="center"/>
          </w:tcPr>
          <w:p w14:paraId="6CB204A3" w14:textId="7CB9A6C6" w:rsidR="000D2CE0" w:rsidRPr="008709D7" w:rsidRDefault="000D2CE0" w:rsidP="000D2CE0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</w:t>
            </w:r>
            <w:r w:rsidR="00AA77F2" w:rsidRPr="008709D7">
              <w:rPr>
                <w:rFonts w:ascii="Arial" w:hAnsi="Arial" w:cs="Arial"/>
                <w:b/>
                <w:sz w:val="22"/>
              </w:rPr>
              <w:t>e Ch</w:t>
            </w:r>
            <w:r w:rsidR="008709D7">
              <w:rPr>
                <w:rFonts w:ascii="Arial" w:hAnsi="Arial" w:cs="Arial"/>
                <w:b/>
                <w:sz w:val="22"/>
              </w:rPr>
              <w:t xml:space="preserve">oice Selection for </w:t>
            </w:r>
            <w:r w:rsidR="0059718A">
              <w:rPr>
                <w:rFonts w:ascii="Arial" w:hAnsi="Arial" w:cs="Arial"/>
                <w:b/>
                <w:sz w:val="22"/>
              </w:rPr>
              <w:t>January</w:t>
            </w:r>
            <w:r w:rsidR="003669E9">
              <w:rPr>
                <w:rFonts w:ascii="Arial" w:hAnsi="Arial" w:cs="Arial"/>
                <w:b/>
                <w:sz w:val="22"/>
              </w:rPr>
              <w:t xml:space="preserve"> </w:t>
            </w:r>
            <w:r w:rsidR="008709D7">
              <w:rPr>
                <w:rFonts w:ascii="Arial" w:hAnsi="Arial" w:cs="Arial"/>
                <w:b/>
                <w:sz w:val="22"/>
              </w:rPr>
              <w:t>(SEM</w:t>
            </w:r>
            <w:r w:rsidR="00C24C09">
              <w:rPr>
                <w:rFonts w:ascii="Arial" w:hAnsi="Arial" w:cs="Arial"/>
                <w:b/>
                <w:sz w:val="22"/>
              </w:rPr>
              <w:t xml:space="preserve"> </w:t>
            </w:r>
            <w:r w:rsidR="0059718A">
              <w:rPr>
                <w:rFonts w:ascii="Arial" w:hAnsi="Arial" w:cs="Arial"/>
                <w:b/>
                <w:sz w:val="22"/>
              </w:rPr>
              <w:t xml:space="preserve">B </w:t>
            </w:r>
            <w:r w:rsidR="00C24C09">
              <w:rPr>
                <w:rFonts w:ascii="Arial" w:hAnsi="Arial" w:cs="Arial"/>
                <w:b/>
                <w:sz w:val="22"/>
              </w:rPr>
              <w:t>20</w:t>
            </w:r>
            <w:r w:rsidR="00DC4B3A">
              <w:rPr>
                <w:rFonts w:ascii="Arial" w:hAnsi="Arial" w:cs="Arial"/>
                <w:b/>
                <w:sz w:val="22"/>
              </w:rPr>
              <w:t>2</w:t>
            </w:r>
            <w:r w:rsidR="00B516CC">
              <w:rPr>
                <w:rFonts w:ascii="Arial" w:hAnsi="Arial" w:cs="Arial"/>
                <w:b/>
                <w:sz w:val="22"/>
              </w:rPr>
              <w:t>1</w:t>
            </w:r>
            <w:r w:rsidR="00250DEE" w:rsidRPr="008709D7">
              <w:rPr>
                <w:rFonts w:ascii="Arial" w:hAnsi="Arial" w:cs="Arial"/>
                <w:b/>
                <w:sz w:val="22"/>
              </w:rPr>
              <w:t>)</w:t>
            </w:r>
          </w:p>
          <w:p w14:paraId="0468D31C" w14:textId="77777777" w:rsidR="00D030E7" w:rsidRPr="007F6C88" w:rsidRDefault="00D030E7" w:rsidP="00D030E7">
            <w:pPr>
              <w:rPr>
                <w:rFonts w:ascii="Arial" w:hAnsi="Arial" w:cs="Arial"/>
              </w:rPr>
            </w:pPr>
          </w:p>
          <w:p w14:paraId="4477903F" w14:textId="184CEF71" w:rsidR="00972B5E" w:rsidRDefault="00250DEE" w:rsidP="00D030E7">
            <w:pPr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 w:rsidR="00972B5E">
              <w:rPr>
                <w:rFonts w:ascii="Arial" w:hAnsi="Arial" w:cs="Arial"/>
              </w:rPr>
              <w:t xml:space="preserve">for the </w:t>
            </w:r>
            <w:r w:rsidR="0059718A">
              <w:rPr>
                <w:rFonts w:ascii="Arial" w:hAnsi="Arial" w:cs="Arial"/>
              </w:rPr>
              <w:t>January SEMB term</w:t>
            </w:r>
            <w:r w:rsidRPr="007F6C88">
              <w:rPr>
                <w:rFonts w:ascii="Arial" w:hAnsi="Arial" w:cs="Arial"/>
              </w:rPr>
              <w:t>.</w:t>
            </w:r>
            <w:r w:rsidR="00D030E7" w:rsidRPr="007F6C88">
              <w:rPr>
                <w:rFonts w:ascii="Arial" w:hAnsi="Arial" w:cs="Arial"/>
              </w:rPr>
              <w:t xml:space="preserve"> Please rank in order of preference your 1</w:t>
            </w:r>
            <w:r w:rsidR="00D030E7" w:rsidRPr="007F6C88">
              <w:rPr>
                <w:rFonts w:ascii="Arial" w:hAnsi="Arial" w:cs="Arial"/>
                <w:vertAlign w:val="superscript"/>
              </w:rPr>
              <w:t>st</w:t>
            </w:r>
            <w:r w:rsidR="00D030E7" w:rsidRPr="007F6C88">
              <w:rPr>
                <w:rFonts w:ascii="Arial" w:hAnsi="Arial" w:cs="Arial"/>
              </w:rPr>
              <w:t>, 2</w:t>
            </w:r>
            <w:r w:rsidR="00D030E7" w:rsidRPr="007F6C88">
              <w:rPr>
                <w:rFonts w:ascii="Arial" w:hAnsi="Arial" w:cs="Arial"/>
                <w:vertAlign w:val="superscript"/>
              </w:rPr>
              <w:t>nd</w:t>
            </w:r>
            <w:r w:rsidR="00D030E7" w:rsidRPr="007F6C88">
              <w:rPr>
                <w:rFonts w:ascii="Arial" w:hAnsi="Arial" w:cs="Arial"/>
              </w:rPr>
              <w:t xml:space="preserve"> &amp; 3</w:t>
            </w:r>
            <w:r w:rsidR="00D030E7" w:rsidRPr="007F6C88">
              <w:rPr>
                <w:rFonts w:ascii="Arial" w:hAnsi="Arial" w:cs="Arial"/>
                <w:vertAlign w:val="superscript"/>
              </w:rPr>
              <w:t>rd</w:t>
            </w:r>
            <w:r w:rsidR="00D030E7" w:rsidRPr="007F6C88">
              <w:rPr>
                <w:rFonts w:ascii="Arial" w:hAnsi="Arial" w:cs="Arial"/>
              </w:rPr>
              <w:t xml:space="preserve"> choi</w:t>
            </w:r>
            <w:r w:rsidR="00C24C09">
              <w:rPr>
                <w:rFonts w:ascii="Arial" w:hAnsi="Arial" w:cs="Arial"/>
              </w:rPr>
              <w:t>ce by entering 1, 2 &amp; 3 in the r</w:t>
            </w:r>
            <w:r w:rsidR="00D030E7" w:rsidRPr="007F6C88">
              <w:rPr>
                <w:rFonts w:ascii="Arial" w:hAnsi="Arial" w:cs="Arial"/>
              </w:rPr>
              <w:t xml:space="preserve">elevant boxes below. </w:t>
            </w:r>
          </w:p>
          <w:p w14:paraId="39E587C5" w14:textId="77777777" w:rsidR="00972B5E" w:rsidRDefault="00972B5E" w:rsidP="00D030E7">
            <w:pPr>
              <w:rPr>
                <w:rFonts w:ascii="Arial" w:hAnsi="Arial" w:cs="Arial"/>
                <w:b/>
              </w:rPr>
            </w:pPr>
          </w:p>
          <w:p w14:paraId="359663F6" w14:textId="77777777" w:rsidR="00D030E7" w:rsidRDefault="00D030E7" w:rsidP="00D030E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6585B493" w14:textId="77777777" w:rsidR="007F6C88" w:rsidRPr="007F6C88" w:rsidRDefault="007F6C88" w:rsidP="00D030E7">
            <w:pPr>
              <w:rPr>
                <w:rFonts w:ascii="Arial" w:hAnsi="Arial" w:cs="Arial"/>
              </w:rPr>
            </w:pPr>
          </w:p>
        </w:tc>
      </w:tr>
      <w:tr w:rsidR="009415DF" w:rsidRPr="00F66E5C" w14:paraId="58165D55" w14:textId="77777777" w:rsidTr="00C97B75">
        <w:trPr>
          <w:trHeight w:val="5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9E31" w14:textId="1978FE7C" w:rsidR="009415DF" w:rsidRPr="007F6C88" w:rsidRDefault="00675FDB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6BE8ABDE" w14:textId="2CD2F767" w:rsidR="009415DF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</w:t>
            </w:r>
            <w:r w:rsidR="00C97B75"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Dyslexia and Literacy: Issues, Perspectives and Best Practice</w:t>
            </w:r>
          </w:p>
        </w:tc>
      </w:tr>
      <w:tr w:rsidR="00613690" w:rsidRPr="00F66E5C" w14:paraId="725E3D5D" w14:textId="77777777" w:rsidTr="00C97B75">
        <w:trPr>
          <w:trHeight w:val="55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5F1E" w14:textId="77777777" w:rsidR="00613690" w:rsidRPr="007F6C88" w:rsidRDefault="00675FDB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4ED8E88D" w14:textId="3469E8D6"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</w:t>
            </w:r>
            <w:r w:rsidR="00C97B75">
              <w:rPr>
                <w:rFonts w:ascii="Arial" w:hAnsi="Arial" w:cs="Arial"/>
              </w:rPr>
              <w:t>:</w:t>
            </w:r>
            <w:r w:rsidR="00713BF4" w:rsidRPr="007F6C88">
              <w:rPr>
                <w:rFonts w:ascii="Arial" w:hAnsi="Arial" w:cs="Arial"/>
              </w:rPr>
              <w:t xml:space="preserve"> Autism Sp</w:t>
            </w:r>
            <w:r w:rsidRPr="007F6C88">
              <w:rPr>
                <w:rFonts w:ascii="Arial" w:hAnsi="Arial" w:cs="Arial"/>
              </w:rPr>
              <w:t>ectrum Disorders: Contemporary Perspectives and Best P</w:t>
            </w:r>
            <w:r w:rsidR="00713BF4" w:rsidRPr="007F6C88">
              <w:rPr>
                <w:rFonts w:ascii="Arial" w:hAnsi="Arial" w:cs="Arial"/>
              </w:rPr>
              <w:t>ractice</w:t>
            </w:r>
          </w:p>
        </w:tc>
      </w:tr>
      <w:tr w:rsidR="00613690" w:rsidRPr="00F66E5C" w14:paraId="41F6FB3E" w14:textId="77777777" w:rsidTr="00C97B75">
        <w:trPr>
          <w:trHeight w:val="550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1851" w14:textId="669409E1" w:rsidR="00613690" w:rsidRPr="007F6C88" w:rsidRDefault="00C97B75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556294E5" w14:textId="5E1618FB"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</w:t>
            </w:r>
            <w:r w:rsidR="00C97B75"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Inclusive Education: Collaboration</w:t>
            </w:r>
            <w:r w:rsidR="00713BF4" w:rsidRPr="007F6C88">
              <w:rPr>
                <w:rFonts w:ascii="Arial" w:hAnsi="Arial" w:cs="Arial"/>
              </w:rPr>
              <w:t xml:space="preserve"> and Best Practice</w:t>
            </w:r>
          </w:p>
        </w:tc>
      </w:tr>
      <w:tr w:rsidR="00613690" w:rsidRPr="00F66E5C" w14:paraId="07ED37D0" w14:textId="77777777" w:rsidTr="00C97B75">
        <w:trPr>
          <w:trHeight w:val="572"/>
        </w:trPr>
        <w:tc>
          <w:tcPr>
            <w:tcW w:w="777" w:type="dxa"/>
            <w:shd w:val="clear" w:color="auto" w:fill="auto"/>
            <w:vAlign w:val="center"/>
          </w:tcPr>
          <w:p w14:paraId="3B116280" w14:textId="584BDB5F" w:rsidR="00613690" w:rsidRPr="007F6C88" w:rsidRDefault="00C97B75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4FC8E56" w14:textId="10C93AB7" w:rsidR="00613690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</w:t>
            </w:r>
            <w:r w:rsidR="00C97B75"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Understanding Behaviour: Theories, Perspectives and Best Practice</w:t>
            </w:r>
          </w:p>
        </w:tc>
      </w:tr>
      <w:tr w:rsidR="007F6C88" w:rsidRPr="00F66E5C" w14:paraId="0DF05B88" w14:textId="77777777" w:rsidTr="00C97B7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3282CD60" w14:textId="712BB528" w:rsidR="007F6C88" w:rsidRPr="007F6C88" w:rsidRDefault="00C97B75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C853934" w14:textId="6E95C6E0" w:rsidR="00FA157A" w:rsidRPr="007F6C88" w:rsidRDefault="003669E9" w:rsidP="00C24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ET7904: Exceptionally Able Learners: Theories, perspectives and best practice</w:t>
            </w:r>
          </w:p>
        </w:tc>
      </w:tr>
      <w:tr w:rsidR="00C97B75" w:rsidRPr="00F66E5C" w14:paraId="1CF396CA" w14:textId="77777777" w:rsidTr="00C97B7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5E4CC103" w14:textId="3B0A61A2" w:rsidR="00C97B75" w:rsidRPr="007F6C88" w:rsidRDefault="00C97B75" w:rsidP="00C97B75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1AC21A7" w14:textId="77777777" w:rsidR="00C97B75" w:rsidRDefault="00C97B75" w:rsidP="00C97B75">
            <w:pPr>
              <w:rPr>
                <w:rFonts w:ascii="Arial" w:hAnsi="Arial" w:cs="Arial"/>
              </w:rPr>
            </w:pPr>
          </w:p>
          <w:p w14:paraId="6F33E40A" w14:textId="12DE36AE" w:rsidR="00C97B75" w:rsidRDefault="00C97B75" w:rsidP="00C97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ET7905: Applied Behaviour Analysis:  Critical exploration and practice</w:t>
            </w:r>
          </w:p>
          <w:p w14:paraId="41956FEC" w14:textId="24ABD5C0" w:rsidR="00C97B75" w:rsidRDefault="00C97B75" w:rsidP="00C97B75">
            <w:pPr>
              <w:rPr>
                <w:rFonts w:ascii="Arial" w:hAnsi="Arial" w:cs="Arial"/>
              </w:rPr>
            </w:pPr>
          </w:p>
        </w:tc>
      </w:tr>
      <w:tr w:rsidR="00C97B75" w:rsidRPr="00F66E5C" w14:paraId="719BFE38" w14:textId="77777777" w:rsidTr="00C97B75">
        <w:trPr>
          <w:trHeight w:val="56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2980" w14:textId="77777777" w:rsidR="00C97B75" w:rsidRPr="007F6C88" w:rsidRDefault="00C97B75" w:rsidP="00C97B75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9E8FD13" w14:textId="71E46D87" w:rsidR="00C97B75" w:rsidRDefault="00C97B75" w:rsidP="00C97B75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</w:t>
            </w:r>
            <w:r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SEN research methodologies and dissertation</w:t>
            </w:r>
          </w:p>
          <w:p w14:paraId="6A41991E" w14:textId="77777777" w:rsidR="00C97B75" w:rsidRPr="007F6C88" w:rsidRDefault="00C97B75" w:rsidP="00C97B75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14:paraId="0874A0E2" w14:textId="77777777" w:rsidR="00972B5E" w:rsidRDefault="00972B5E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br w:type="page"/>
      </w:r>
    </w:p>
    <w:p w14:paraId="7D4CBF5C" w14:textId="77777777" w:rsidR="00972B5E" w:rsidRPr="008709D7" w:rsidRDefault="00972B5E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>Section 3</w:t>
      </w:r>
      <w:r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14:paraId="045634A5" w14:textId="77777777" w:rsidR="00972B5E" w:rsidRDefault="00972B5E" w:rsidP="00972B5E">
      <w:pPr>
        <w:rPr>
          <w:rFonts w:ascii="Arial" w:hAnsi="Arial" w:cs="Arial"/>
          <w:b/>
        </w:rPr>
      </w:pPr>
    </w:p>
    <w:p w14:paraId="7A2E5A1B" w14:textId="77777777"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14:paraId="5F43B88A" w14:textId="5C5D3104"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</w:t>
      </w:r>
      <w:r w:rsidR="00CB01EA">
        <w:rPr>
          <w:rFonts w:ascii="Arial" w:hAnsi="Arial" w:cs="Arial"/>
        </w:rPr>
        <w:t xml:space="preserve"> fee is £2,</w:t>
      </w:r>
      <w:r w:rsidR="00B516CC">
        <w:rPr>
          <w:rFonts w:ascii="Arial" w:hAnsi="Arial" w:cs="Arial"/>
        </w:rPr>
        <w:t>360</w:t>
      </w:r>
      <w:r w:rsidR="00CB01EA">
        <w:rPr>
          <w:rFonts w:ascii="Arial" w:hAnsi="Arial" w:cs="Arial"/>
        </w:rPr>
        <w:t>. All other modules are £1,</w:t>
      </w:r>
      <w:r w:rsidR="00DC4B3A">
        <w:rPr>
          <w:rFonts w:ascii="Arial" w:hAnsi="Arial" w:cs="Arial"/>
        </w:rPr>
        <w:t>1</w:t>
      </w:r>
      <w:r w:rsidR="00B516CC">
        <w:rPr>
          <w:rFonts w:ascii="Arial" w:hAnsi="Arial" w:cs="Arial"/>
        </w:rPr>
        <w:t>80</w:t>
      </w:r>
    </w:p>
    <w:p w14:paraId="440B745A" w14:textId="77777777" w:rsidR="00972B5E" w:rsidRDefault="00972B5E" w:rsidP="00972B5E">
      <w:pPr>
        <w:rPr>
          <w:rFonts w:ascii="Arial" w:hAnsi="Arial" w:cs="Arial"/>
        </w:rPr>
      </w:pPr>
    </w:p>
    <w:p w14:paraId="067B81F5" w14:textId="77777777"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</w:p>
    <w:p w14:paraId="4B353EA3" w14:textId="77777777" w:rsidR="00972B5E" w:rsidRPr="003870B4" w:rsidRDefault="00972B5E" w:rsidP="00972B5E">
      <w:pPr>
        <w:rPr>
          <w:rFonts w:ascii="Arial" w:hAnsi="Arial" w:cs="Arial"/>
        </w:rPr>
      </w:pPr>
    </w:p>
    <w:p w14:paraId="54B0DA9D" w14:textId="77777777" w:rsidR="00972B5E" w:rsidRPr="003870B4" w:rsidRDefault="00972B5E" w:rsidP="00972B5E">
      <w:pPr>
        <w:rPr>
          <w:rFonts w:ascii="Arial" w:hAnsi="Arial" w:cs="Arial"/>
        </w:rPr>
      </w:pPr>
    </w:p>
    <w:p w14:paraId="1FBFAC5A" w14:textId="478E9E0F" w:rsidR="00972B5E" w:rsidRPr="00912BF4" w:rsidRDefault="00675FDB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86740B">
        <w:rPr>
          <w:rFonts w:ascii="Arial" w:hAnsi="Arial" w:cs="Arial"/>
          <w:color w:val="365F91" w:themeColor="accent1" w:themeShade="BF"/>
          <w:sz w:val="22"/>
        </w:rPr>
      </w:r>
      <w:r w:rsidR="0086740B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14:paraId="1743C114" w14:textId="77777777"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 w:firstRow="1" w:lastRow="0" w:firstColumn="1" w:lastColumn="0" w:noHBand="0" w:noVBand="0"/>
      </w:tblPr>
      <w:tblGrid>
        <w:gridCol w:w="1782"/>
        <w:gridCol w:w="339"/>
        <w:gridCol w:w="802"/>
        <w:gridCol w:w="1558"/>
        <w:gridCol w:w="781"/>
        <w:gridCol w:w="782"/>
        <w:gridCol w:w="418"/>
        <w:gridCol w:w="309"/>
        <w:gridCol w:w="1100"/>
        <w:gridCol w:w="2039"/>
      </w:tblGrid>
      <w:tr w:rsidR="00972B5E" w:rsidRPr="003870B4" w14:paraId="1FD35ECD" w14:textId="77777777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2E194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9EEB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86740B">
              <w:rPr>
                <w:rFonts w:ascii="Arial" w:hAnsi="Arial" w:cs="Arial"/>
                <w:color w:val="365F91" w:themeColor="accent1" w:themeShade="BF"/>
              </w:rPr>
            </w:r>
            <w:r w:rsidR="0086740B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16108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44A92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86740B">
              <w:rPr>
                <w:rFonts w:ascii="Arial" w:hAnsi="Arial" w:cs="Arial"/>
                <w:color w:val="365F91" w:themeColor="accent1" w:themeShade="BF"/>
              </w:rPr>
            </w:r>
            <w:r w:rsidR="0086740B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94A3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03A4" w14:textId="03E7591A" w:rsidR="00972B5E" w:rsidRPr="003870B4" w:rsidRDefault="00E4389A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Y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69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DB0" w14:textId="759E5BFC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</w:p>
        </w:tc>
      </w:tr>
      <w:tr w:rsidR="00972B5E" w:rsidRPr="003870B4" w14:paraId="30FB2D53" w14:textId="77777777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D9A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93B" w14:textId="5A0628C5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  <w:tr w:rsidR="00972B5E" w:rsidRPr="003870B4" w14:paraId="0369F773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82B" w14:textId="5F1F4B71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Card Expiry Da</w:t>
            </w:r>
            <w:r w:rsidR="00CB744C">
              <w:rPr>
                <w:rFonts w:ascii="Arial" w:hAnsi="Arial" w:cs="Arial"/>
                <w:b/>
              </w:rPr>
              <w:t>te: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A3F" w14:textId="789B68F0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>CVV</w:t>
            </w:r>
          </w:p>
        </w:tc>
      </w:tr>
      <w:tr w:rsidR="00972B5E" w:rsidRPr="003870B4" w14:paraId="4DD5D1A6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1F9" w14:textId="581785E8" w:rsidR="00972B5E" w:rsidRPr="003870B4" w:rsidRDefault="00972B5E" w:rsidP="00F008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Name </w:t>
            </w:r>
            <w:proofErr w:type="gramStart"/>
            <w:r w:rsidRPr="003870B4">
              <w:rPr>
                <w:rFonts w:ascii="Arial" w:hAnsi="Arial" w:cs="Arial"/>
                <w:b/>
              </w:rPr>
              <w:t>On</w:t>
            </w:r>
            <w:proofErr w:type="gramEnd"/>
            <w:r w:rsidRPr="003870B4">
              <w:rPr>
                <w:rFonts w:ascii="Arial" w:hAnsi="Arial" w:cs="Arial"/>
                <w:b/>
              </w:rPr>
              <w:t xml:space="preserve"> Card: 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3F8" w14:textId="0E82ECD6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</w:p>
        </w:tc>
      </w:tr>
    </w:tbl>
    <w:p w14:paraId="1ED89BC2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14:paraId="76DC1BC5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75223A8A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3D2CC894" w14:textId="77777777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86740B">
        <w:rPr>
          <w:rFonts w:ascii="Arial" w:hAnsi="Arial" w:cs="Arial"/>
          <w:color w:val="365F91" w:themeColor="accent1" w:themeShade="BF"/>
          <w:sz w:val="22"/>
        </w:rPr>
      </w:r>
      <w:r w:rsidR="0086740B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14:paraId="7A17A6C3" w14:textId="77777777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14:paraId="78656E3D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66430D79" w14:textId="77777777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86740B">
        <w:rPr>
          <w:rFonts w:ascii="Arial" w:hAnsi="Arial" w:cs="Arial"/>
          <w:color w:val="365F91" w:themeColor="accent1" w:themeShade="BF"/>
          <w:sz w:val="22"/>
        </w:rPr>
      </w:r>
      <w:r w:rsidR="0086740B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14:paraId="3568C9C7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1011A393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0FBCEE6F" w14:textId="3815EEA0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86740B">
        <w:rPr>
          <w:rFonts w:ascii="Arial" w:hAnsi="Arial" w:cs="Arial"/>
          <w:color w:val="365F91" w:themeColor="accent1" w:themeShade="BF"/>
          <w:sz w:val="22"/>
        </w:rPr>
      </w:r>
      <w:r w:rsidR="0086740B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14:paraId="5E13DC5C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3AF98C90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109"/>
      </w:tblGrid>
      <w:tr w:rsidR="00972B5E" w14:paraId="3D4EC1D8" w14:textId="77777777" w:rsidTr="00F00858">
        <w:tc>
          <w:tcPr>
            <w:tcW w:w="5163" w:type="dxa"/>
          </w:tcPr>
          <w:p w14:paraId="129253A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12A09B6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14:paraId="3677189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11F7F01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6FC3616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183DB788" w14:textId="77777777" w:rsidR="00C105EF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Co. Kildare</w:t>
            </w:r>
          </w:p>
          <w:p w14:paraId="357C703B" w14:textId="447825D6" w:rsidR="00972B5E" w:rsidRPr="003870B4" w:rsidRDefault="00C105EF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W23 C8P5</w:t>
            </w:r>
            <w:r w:rsidR="00972B5E"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01EA49C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141BF4B6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0F87B92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14071064 </w:t>
            </w:r>
          </w:p>
          <w:p w14:paraId="64D7894D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23-85-90 </w:t>
            </w:r>
          </w:p>
          <w:p w14:paraId="3BBB314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175E56A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IBAN: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GB64AIBK23859014071064 </w:t>
            </w:r>
          </w:p>
          <w:p w14:paraId="192DE5D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AIBKGB41UND</w:t>
            </w:r>
          </w:p>
          <w:p w14:paraId="10D6EE9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208B613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</w:p>
          <w:p w14:paraId="1E1D05FF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Allied Irish Bank </w:t>
            </w:r>
          </w:p>
          <w:p w14:paraId="5A7BD603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Sterling Branch </w:t>
            </w:r>
          </w:p>
          <w:p w14:paraId="5BCE0AC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St. Helens 1 Undershaft </w:t>
            </w:r>
          </w:p>
          <w:p w14:paraId="0A805E6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London EC3A 8AB </w:t>
            </w:r>
          </w:p>
          <w:p w14:paraId="79B203F5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England</w:t>
            </w:r>
          </w:p>
        </w:tc>
      </w:tr>
    </w:tbl>
    <w:p w14:paraId="116F4E6B" w14:textId="77777777" w:rsidR="007E696F" w:rsidRDefault="007E696F" w:rsidP="00412F1C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76201544" w14:textId="77777777" w:rsidR="007F6C88" w:rsidRPr="008709D7" w:rsidRDefault="007E696F" w:rsidP="007F6C88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7DCCCF6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8378"/>
      </w:tblGrid>
      <w:tr w:rsidR="00781A63" w:rsidRPr="007F6C88" w14:paraId="7F21371D" w14:textId="77777777" w:rsidTr="00652F9F">
        <w:trPr>
          <w:trHeight w:val="724"/>
        </w:trPr>
        <w:tc>
          <w:tcPr>
            <w:tcW w:w="10398" w:type="dxa"/>
            <w:gridSpan w:val="2"/>
          </w:tcPr>
          <w:p w14:paraId="7CAFCB8F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7EE72032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384C51A4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62E4CF07" w14:textId="05D4138D" w:rsidR="00B6489A" w:rsidRPr="007F6C88" w:rsidRDefault="00B6489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  <w:tr w:rsidR="00B6489A" w:rsidRPr="007F6C88" w14:paraId="0C6EACD7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03CB2A82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242A78F2" w14:textId="390C0CFE" w:rsidR="00B6489A" w:rsidRPr="007F6C88" w:rsidRDefault="00B6489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</w:tbl>
    <w:p w14:paraId="0CE96E2E" w14:textId="77777777" w:rsidR="00D030E7" w:rsidRPr="007F6C88" w:rsidRDefault="00D030E7" w:rsidP="00CC7243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706E7" w14:textId="77777777" w:rsidR="00E54BCA" w:rsidRDefault="00E54BCA">
      <w:r>
        <w:separator/>
      </w:r>
    </w:p>
  </w:endnote>
  <w:endnote w:type="continuationSeparator" w:id="0">
    <w:p w14:paraId="7A32BB48" w14:textId="77777777" w:rsidR="00E54BCA" w:rsidRDefault="00E5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DF6E9" w14:textId="254C2B34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86740B">
      <w:rPr>
        <w:rFonts w:ascii="Times New Roman" w:hAnsi="Times New Roman"/>
        <w:color w:val="7F7F7F" w:themeColor="text1" w:themeTint="80"/>
        <w:lang w:val="en-IE"/>
      </w:rP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CB481" w14:textId="77777777" w:rsidR="00E54BCA" w:rsidRDefault="00E54BCA">
      <w:r>
        <w:separator/>
      </w:r>
    </w:p>
  </w:footnote>
  <w:footnote w:type="continuationSeparator" w:id="0">
    <w:p w14:paraId="310D4C45" w14:textId="77777777" w:rsidR="00E54BCA" w:rsidRDefault="00E5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0F6675"/>
    <w:rsid w:val="00130097"/>
    <w:rsid w:val="00130E57"/>
    <w:rsid w:val="00142EA5"/>
    <w:rsid w:val="00143AA8"/>
    <w:rsid w:val="00157208"/>
    <w:rsid w:val="00163D74"/>
    <w:rsid w:val="00164EF7"/>
    <w:rsid w:val="00165DBF"/>
    <w:rsid w:val="00192E1B"/>
    <w:rsid w:val="001945D2"/>
    <w:rsid w:val="001955F3"/>
    <w:rsid w:val="001A4595"/>
    <w:rsid w:val="001C414E"/>
    <w:rsid w:val="001E77E6"/>
    <w:rsid w:val="001F7EB9"/>
    <w:rsid w:val="002062B7"/>
    <w:rsid w:val="0023498F"/>
    <w:rsid w:val="00244B2F"/>
    <w:rsid w:val="0024751F"/>
    <w:rsid w:val="00250DEE"/>
    <w:rsid w:val="002537D3"/>
    <w:rsid w:val="00271984"/>
    <w:rsid w:val="00274104"/>
    <w:rsid w:val="00274F74"/>
    <w:rsid w:val="00297118"/>
    <w:rsid w:val="002D1583"/>
    <w:rsid w:val="002D4D44"/>
    <w:rsid w:val="002E64B7"/>
    <w:rsid w:val="002F5F46"/>
    <w:rsid w:val="002F736B"/>
    <w:rsid w:val="00303C64"/>
    <w:rsid w:val="003152D1"/>
    <w:rsid w:val="0031754B"/>
    <w:rsid w:val="003236CD"/>
    <w:rsid w:val="003256B7"/>
    <w:rsid w:val="00325939"/>
    <w:rsid w:val="00325BAE"/>
    <w:rsid w:val="00330C7D"/>
    <w:rsid w:val="00361DF2"/>
    <w:rsid w:val="0036301C"/>
    <w:rsid w:val="003669E9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7453C"/>
    <w:rsid w:val="00480D18"/>
    <w:rsid w:val="00481ED8"/>
    <w:rsid w:val="00495B9D"/>
    <w:rsid w:val="004A411D"/>
    <w:rsid w:val="004A6F8A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9718A"/>
    <w:rsid w:val="005A0A1D"/>
    <w:rsid w:val="005A1AD6"/>
    <w:rsid w:val="005A3605"/>
    <w:rsid w:val="005B5B5B"/>
    <w:rsid w:val="005B70BD"/>
    <w:rsid w:val="005E297F"/>
    <w:rsid w:val="005E7E24"/>
    <w:rsid w:val="005F61F6"/>
    <w:rsid w:val="00600DF5"/>
    <w:rsid w:val="00613690"/>
    <w:rsid w:val="00621936"/>
    <w:rsid w:val="00623354"/>
    <w:rsid w:val="00641F66"/>
    <w:rsid w:val="00652F9F"/>
    <w:rsid w:val="00654A33"/>
    <w:rsid w:val="00675FDB"/>
    <w:rsid w:val="006B1364"/>
    <w:rsid w:val="006B4A43"/>
    <w:rsid w:val="006F1855"/>
    <w:rsid w:val="006F364A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F224C"/>
    <w:rsid w:val="007F5CE1"/>
    <w:rsid w:val="007F6C88"/>
    <w:rsid w:val="007F71DD"/>
    <w:rsid w:val="00811BE6"/>
    <w:rsid w:val="008125E7"/>
    <w:rsid w:val="00823D40"/>
    <w:rsid w:val="0084449E"/>
    <w:rsid w:val="00847B4F"/>
    <w:rsid w:val="0086178E"/>
    <w:rsid w:val="0086740B"/>
    <w:rsid w:val="008709D7"/>
    <w:rsid w:val="00877EB5"/>
    <w:rsid w:val="00887658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6784B"/>
    <w:rsid w:val="00A76AA7"/>
    <w:rsid w:val="00A85370"/>
    <w:rsid w:val="00A917ED"/>
    <w:rsid w:val="00A92A70"/>
    <w:rsid w:val="00AA0CBD"/>
    <w:rsid w:val="00AA77F2"/>
    <w:rsid w:val="00AB2C74"/>
    <w:rsid w:val="00AC1B85"/>
    <w:rsid w:val="00AC27FF"/>
    <w:rsid w:val="00AC2F50"/>
    <w:rsid w:val="00AC768E"/>
    <w:rsid w:val="00AD0035"/>
    <w:rsid w:val="00B1014C"/>
    <w:rsid w:val="00B16775"/>
    <w:rsid w:val="00B472A3"/>
    <w:rsid w:val="00B516CC"/>
    <w:rsid w:val="00B638B6"/>
    <w:rsid w:val="00B6489A"/>
    <w:rsid w:val="00B72D11"/>
    <w:rsid w:val="00B75EBE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05EF"/>
    <w:rsid w:val="00C16905"/>
    <w:rsid w:val="00C2119C"/>
    <w:rsid w:val="00C24C09"/>
    <w:rsid w:val="00C27590"/>
    <w:rsid w:val="00C448E8"/>
    <w:rsid w:val="00C521A1"/>
    <w:rsid w:val="00C54C0C"/>
    <w:rsid w:val="00C82233"/>
    <w:rsid w:val="00C84317"/>
    <w:rsid w:val="00C97B75"/>
    <w:rsid w:val="00CB01EA"/>
    <w:rsid w:val="00CB0E40"/>
    <w:rsid w:val="00CB6451"/>
    <w:rsid w:val="00CB73BD"/>
    <w:rsid w:val="00CB744C"/>
    <w:rsid w:val="00CC0D28"/>
    <w:rsid w:val="00CC4911"/>
    <w:rsid w:val="00CC7243"/>
    <w:rsid w:val="00CF7C4D"/>
    <w:rsid w:val="00D030E7"/>
    <w:rsid w:val="00D165EF"/>
    <w:rsid w:val="00D23371"/>
    <w:rsid w:val="00D94AD4"/>
    <w:rsid w:val="00D96172"/>
    <w:rsid w:val="00DA0A7D"/>
    <w:rsid w:val="00DA44D0"/>
    <w:rsid w:val="00DA558E"/>
    <w:rsid w:val="00DC4B3A"/>
    <w:rsid w:val="00DD67CC"/>
    <w:rsid w:val="00DF304C"/>
    <w:rsid w:val="00E022E6"/>
    <w:rsid w:val="00E4389A"/>
    <w:rsid w:val="00E54BCA"/>
    <w:rsid w:val="00E56092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57A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EA041"/>
  <w15:docId w15:val="{F4006962-ABBE-4351-9D6B-C3207B8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4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9D386-89BD-4B21-8A7D-291D4759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Ellen Kenehan</cp:lastModifiedBy>
  <cp:revision>5</cp:revision>
  <cp:lastPrinted>2016-12-01T13:42:00Z</cp:lastPrinted>
  <dcterms:created xsi:type="dcterms:W3CDTF">2020-10-08T11:31:00Z</dcterms:created>
  <dcterms:modified xsi:type="dcterms:W3CDTF">2020-12-01T11:14:00Z</dcterms:modified>
</cp:coreProperties>
</file>